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b w:val="0"/>
          <w:bCs/>
          <w:i w:val="0"/>
          <w:iCs w:val="0"/>
          <w:sz w:val="36"/>
          <w:szCs w:val="36"/>
        </w:rPr>
      </w:pPr>
      <w:bookmarkStart w:id="2" w:name="_GoBack"/>
      <w:bookmarkEnd w:id="2"/>
      <w:bookmarkStart w:id="0" w:name="_Toc459207832"/>
      <w:bookmarkStart w:id="1" w:name="_Toc417917783"/>
      <w:r>
        <w:rPr>
          <w:rFonts w:hint="eastAsia" w:ascii="华文仿宋" w:hAnsi="华文仿宋" w:eastAsia="华文仿宋" w:cs="华文仿宋"/>
          <w:b/>
          <w:bCs w:val="0"/>
          <w:i w:val="0"/>
          <w:iCs w:val="0"/>
          <w:sz w:val="36"/>
          <w:szCs w:val="36"/>
          <w:lang w:val="en-US" w:eastAsia="zh-CN"/>
        </w:rPr>
        <w:t xml:space="preserve">附件：    </w:t>
      </w:r>
      <w:r>
        <w:rPr>
          <w:rFonts w:hint="eastAsia" w:ascii="华文仿宋" w:hAnsi="华文仿宋" w:eastAsia="华文仿宋" w:cs="华文仿宋"/>
          <w:b w:val="0"/>
          <w:bCs/>
          <w:i w:val="0"/>
          <w:iCs w:val="0"/>
          <w:sz w:val="36"/>
          <w:szCs w:val="36"/>
          <w:lang w:val="en-US" w:eastAsia="zh-CN"/>
        </w:rPr>
        <w:t>重症监护</w:t>
      </w:r>
      <w:r>
        <w:rPr>
          <w:rFonts w:hint="eastAsia" w:ascii="华文仿宋" w:hAnsi="华文仿宋" w:eastAsia="华文仿宋" w:cs="华文仿宋"/>
          <w:b w:val="0"/>
          <w:bCs/>
          <w:i w:val="0"/>
          <w:iCs w:val="0"/>
          <w:sz w:val="36"/>
          <w:szCs w:val="36"/>
        </w:rPr>
        <w:t>系统配套硬件配置</w:t>
      </w:r>
    </w:p>
    <w:p>
      <w:pPr>
        <w:ind w:firstLine="2520" w:firstLineChars="700"/>
        <w:rPr>
          <w:rFonts w:hint="eastAsia" w:ascii="华文仿宋" w:hAnsi="华文仿宋" w:eastAsia="华文仿宋" w:cs="华文仿宋"/>
          <w:b w:val="0"/>
          <w:bCs/>
          <w:i w:val="0"/>
          <w:iCs w:val="0"/>
          <w:sz w:val="36"/>
          <w:szCs w:val="36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iCs w:val="0"/>
          <w:sz w:val="36"/>
          <w:szCs w:val="36"/>
        </w:rPr>
        <w:t>（北京中医药大学孙思邈医院）</w:t>
      </w:r>
    </w:p>
    <w:bookmarkEnd w:id="0"/>
    <w:bookmarkEnd w:id="1"/>
    <w:tbl>
      <w:tblPr>
        <w:tblStyle w:val="6"/>
        <w:tblW w:w="9705" w:type="dxa"/>
        <w:tblInd w:w="-3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25"/>
        <w:gridCol w:w="840"/>
        <w:gridCol w:w="5535"/>
        <w:gridCol w:w="1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配置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及技术参数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  <w:lang w:val="en-US" w:eastAsia="zh-CN"/>
              </w:rPr>
              <w:t>重症监护</w:t>
            </w:r>
            <w:r>
              <w:rPr>
                <w:rFonts w:hint="eastAsia"/>
              </w:rPr>
              <w:t>系统服务器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CPU：16hz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2、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内存：32G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3、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硬盘：1T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使用虚拟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服务器</w:t>
            </w:r>
          </w:p>
          <w:p>
            <w:pPr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自备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采集工作站</w:t>
            </w:r>
            <w:r>
              <w:rPr>
                <w:rFonts w:hint="eastAsia"/>
                <w:lang w:val="en-US" w:eastAsia="zh-CN"/>
              </w:rPr>
              <w:t>医用</w:t>
            </w:r>
            <w:r>
              <w:t>PC</w:t>
            </w:r>
            <w:r>
              <w:rPr>
                <w:rFonts w:hint="eastAsia"/>
              </w:rPr>
              <w:t>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left"/>
            </w:pPr>
            <w:r>
              <w:rPr>
                <w:rFonts w:hint="eastAsia"/>
                <w:b w:val="0"/>
                <w:bCs w:val="0"/>
              </w:rPr>
              <w:t>I5-10500</w:t>
            </w:r>
            <w:r>
              <w:rPr>
                <w:rFonts w:hint="eastAsia"/>
                <w:b w:val="0"/>
                <w:bCs w:val="0"/>
                <w:color w:val="000000"/>
              </w:rPr>
              <w:t>（四核，1.6GHZ主频，6M缓存）</w:t>
            </w: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/</w:t>
            </w:r>
            <w:r>
              <w:rPr>
                <w:rFonts w:hint="eastAsia"/>
                <w:b/>
                <w:bCs/>
              </w:rPr>
              <w:t>8G</w:t>
            </w:r>
            <w:r>
              <w:rPr>
                <w:rFonts w:hint="eastAsia"/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000000"/>
              </w:rPr>
              <w:t>DDR4内存/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</w:rPr>
              <w:t>512G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000000"/>
              </w:rPr>
              <w:t xml:space="preserve"> SSD</w:t>
            </w:r>
            <w:r>
              <w:rPr>
                <w:rFonts w:hint="eastAsia"/>
                <w:b w:val="0"/>
                <w:bCs w:val="0"/>
              </w:rPr>
              <w:t xml:space="preserve">固态硬盘 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</w:rPr>
              <w:t>集显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无光驱 w10/21.5寸屏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集成双口高性能千兆以太网卡，双网卡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采集医疗设备数据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一体机电脑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i5</w:t>
            </w:r>
            <w:r>
              <w:rPr>
                <w:rFonts w:hint="eastAsia"/>
                <w:color w:val="000000"/>
              </w:rPr>
              <w:t xml:space="preserve">-10210U（四核，1.6GHZ主频，6M缓存）/ </w:t>
            </w:r>
            <w:r>
              <w:rPr>
                <w:rFonts w:hint="eastAsia"/>
                <w:b/>
                <w:bCs/>
                <w:color w:val="000000"/>
              </w:rPr>
              <w:t>8G</w:t>
            </w:r>
            <w:r>
              <w:rPr>
                <w:rFonts w:hint="eastAsia"/>
                <w:color w:val="000000"/>
              </w:rPr>
              <w:t xml:space="preserve"> DDR4内存/ 512G SSD固态硬盘/无光驱/ 集显 无光驱 </w:t>
            </w:r>
            <w:r>
              <w:rPr>
                <w:rFonts w:hint="eastAsia"/>
                <w:b/>
                <w:bCs/>
                <w:color w:val="000000"/>
              </w:rPr>
              <w:t>win10</w:t>
            </w:r>
            <w:r>
              <w:rPr>
                <w:rFonts w:hint="eastAsia"/>
                <w:color w:val="000000"/>
              </w:rPr>
              <w:t xml:space="preserve"> 内置摄像头、 麦克风、Wi-Fi /4个USB2.0，1个USB3.0，1个USB3.1接口，1个HDMI接口/黑色 23.8寸FHD1920*1080分辨率一体机 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支持标准</w:t>
            </w:r>
            <w:r>
              <w:rPr>
                <w:b/>
                <w:bCs/>
                <w:color w:val="000000"/>
              </w:rPr>
              <w:t>VESA</w:t>
            </w:r>
            <w:r>
              <w:rPr>
                <w:rFonts w:hint="eastAsia"/>
                <w:b/>
                <w:bCs/>
                <w:color w:val="000000"/>
              </w:rPr>
              <w:t>接口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电脑推车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1、</w:t>
            </w:r>
            <w:r>
              <w:rPr>
                <w:rFonts w:hint="eastAsia"/>
                <w:color w:val="000000"/>
                <w:lang w:eastAsia="zh-CN"/>
              </w:rPr>
              <w:t>结构：结构稳固、便于清洁</w:t>
            </w:r>
          </w:p>
          <w:p>
            <w:pPr>
              <w:pStyle w:val="7"/>
              <w:numPr>
                <w:ilvl w:val="0"/>
                <w:numId w:val="0"/>
              </w:numPr>
              <w:ind w:left="840" w:leftChars="0" w:hanging="840" w:hangingChars="400"/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2、</w:t>
            </w:r>
            <w:r>
              <w:rPr>
                <w:rFonts w:hint="eastAsia"/>
                <w:color w:val="000000"/>
                <w:lang w:eastAsia="zh-CN"/>
              </w:rPr>
              <w:t>工艺：纯铝合金模具一体成型，</w:t>
            </w:r>
            <w:r>
              <w:rPr>
                <w:rFonts w:hint="eastAsia"/>
                <w:color w:val="000000"/>
                <w:lang w:val="en-US" w:eastAsia="zh-CN"/>
              </w:rPr>
              <w:t>外观要求精致小</w:t>
            </w:r>
            <w:r>
              <w:rPr>
                <w:rFonts w:hint="eastAsia"/>
                <w:color w:val="000000"/>
                <w:lang w:eastAsia="zh-CN"/>
              </w:rPr>
              <w:t>巧，外表阳极氧化处理，</w:t>
            </w:r>
            <w:r>
              <w:rPr>
                <w:rFonts w:hint="eastAsia"/>
                <w:color w:val="000000"/>
                <w:lang w:val="en-US" w:eastAsia="zh-CN"/>
              </w:rPr>
              <w:t>台面为ABS工程塑料。</w:t>
            </w:r>
          </w:p>
          <w:p>
            <w:pPr>
              <w:pStyle w:val="7"/>
              <w:numPr>
                <w:ilvl w:val="0"/>
                <w:numId w:val="0"/>
              </w:numPr>
              <w:ind w:left="840" w:leftChars="0" w:hanging="840" w:hangingChars="400"/>
              <w:jc w:val="left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  <w:t>3、尺寸：500*450*1390mm</w:t>
            </w:r>
          </w:p>
          <w:p>
            <w:pPr>
              <w:pStyle w:val="7"/>
              <w:numPr>
                <w:ilvl w:val="0"/>
                <w:numId w:val="0"/>
              </w:numPr>
              <w:ind w:left="840" w:leftChars="0" w:hanging="840" w:hangingChars="4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  <w:t>4、</w:t>
            </w:r>
            <w:r>
              <w:rPr>
                <w:rFonts w:hint="eastAsia"/>
                <w:color w:val="000000"/>
                <w:lang w:val="en-US" w:eastAsia="zh-CN"/>
              </w:rPr>
              <w:t xml:space="preserve">承重：≦12Kg，可搭载≤22寸一体机电脑显示器。       </w:t>
            </w:r>
          </w:p>
          <w:p>
            <w:pPr>
              <w:pStyle w:val="7"/>
              <w:numPr>
                <w:ilvl w:val="0"/>
                <w:numId w:val="0"/>
              </w:numPr>
              <w:ind w:left="1260" w:leftChars="0" w:hanging="1260" w:hangingChars="60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5、升降调节：配置可升降机构，内置恒力升降结构，升降时轻巧便捷，可调节键盘及显示器的高度。</w:t>
            </w:r>
          </w:p>
          <w:p>
            <w:pPr>
              <w:pStyle w:val="7"/>
              <w:numPr>
                <w:ilvl w:val="0"/>
                <w:numId w:val="0"/>
              </w:numPr>
              <w:ind w:left="1050" w:leftChars="0" w:hanging="1050" w:hangingChars="500"/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6、调节：</w:t>
            </w:r>
            <w:r>
              <w:rPr>
                <w:rFonts w:hint="eastAsia"/>
                <w:color w:val="000000"/>
                <w:lang w:eastAsia="zh-CN"/>
              </w:rPr>
              <w:t>可选翻转式键盘托架，伸缩式鼠标托盘，后置手推式储物盒内置电源线，导滑柱</w:t>
            </w:r>
            <w:r>
              <w:rPr>
                <w:rFonts w:hint="eastAsia"/>
                <w:color w:val="000000"/>
                <w:lang w:val="en-US" w:eastAsia="zh-CN"/>
              </w:rPr>
              <w:t>可</w:t>
            </w:r>
            <w:r>
              <w:rPr>
                <w:rFonts w:hint="eastAsia"/>
                <w:color w:val="000000"/>
                <w:lang w:eastAsia="zh-CN"/>
              </w:rPr>
              <w:t>向后倾斜4°，满足人体工学设计的要求。显示器支架可360°旋转、轻松调整显示器角度。</w:t>
            </w:r>
          </w:p>
          <w:p>
            <w:pPr>
              <w:pStyle w:val="7"/>
              <w:numPr>
                <w:ilvl w:val="0"/>
                <w:numId w:val="0"/>
              </w:numPr>
              <w:ind w:left="1050" w:leftChars="0" w:hanging="1050" w:hangingChars="500"/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7、键盘、鼠标：</w:t>
            </w:r>
            <w:r>
              <w:rPr>
                <w:rFonts w:hint="eastAsia"/>
                <w:color w:val="000000"/>
                <w:lang w:eastAsia="zh-CN"/>
              </w:rPr>
              <w:t>键盘架可同时用于一体机，分体机，笔记本并自带拉手、方便移动，同时带有360°旋转可隐藏鼠标板及鼠标垫，方便工作时鼠标的操作。</w:t>
            </w:r>
          </w:p>
          <w:p>
            <w:pPr>
              <w:pStyle w:val="7"/>
              <w:numPr>
                <w:ilvl w:val="0"/>
                <w:numId w:val="0"/>
              </w:numPr>
              <w:ind w:left="1050" w:leftChars="0" w:hanging="1050" w:hangingChars="500"/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8、</w:t>
            </w:r>
            <w:r>
              <w:rPr>
                <w:rFonts w:hint="eastAsia"/>
                <w:color w:val="000000"/>
                <w:lang w:eastAsia="zh-CN"/>
              </w:rPr>
              <w:t>脚轮（</w:t>
            </w:r>
            <w:r>
              <w:rPr>
                <w:rFonts w:hint="eastAsia"/>
                <w:color w:val="000000"/>
                <w:lang w:val="en-US" w:eastAsia="zh-CN"/>
              </w:rPr>
              <w:t>安全性</w:t>
            </w:r>
            <w:r>
              <w:rPr>
                <w:rFonts w:hint="eastAsia"/>
                <w:color w:val="000000"/>
                <w:lang w:eastAsia="zh-CN"/>
              </w:rPr>
              <w:t>）：超静音带挚脚轮方便随时锁定</w:t>
            </w:r>
          </w:p>
          <w:p>
            <w:pPr>
              <w:pStyle w:val="7"/>
              <w:numPr>
                <w:ilvl w:val="0"/>
                <w:numId w:val="0"/>
              </w:numPr>
              <w:ind w:left="1050" w:leftChars="0" w:hanging="1050" w:hangingChars="500"/>
              <w:jc w:val="left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9、</w:t>
            </w:r>
            <w: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  <w:t>兼容性：可配一体机、分体机、IPAD、打印机、心电图机、监护仪。</w:t>
            </w:r>
          </w:p>
          <w:p>
            <w:pPr>
              <w:pStyle w:val="7"/>
              <w:numPr>
                <w:ilvl w:val="0"/>
                <w:numId w:val="0"/>
              </w:numPr>
              <w:ind w:left="1050" w:leftChars="0" w:hanging="1050" w:hangingChars="500"/>
              <w:jc w:val="left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  <w:t>10、</w:t>
            </w:r>
            <w: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  <w:t>标准配置：导滑柱1条、液晶显示器支架1件、键盘架（带鼠标板）1件、底座1件、网篮1件、脚轮4个（2个带挚）、打印机扫架1件。</w:t>
            </w:r>
          </w:p>
          <w:p>
            <w:pPr>
              <w:pStyle w:val="7"/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  <w:t>11、</w:t>
            </w:r>
            <w: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  <w:t>选配件：机箱架、描仪器架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lang w:val="zh-CN"/>
              </w:rPr>
            </w:pPr>
            <w:r>
              <w:rPr>
                <w:lang w:val="zh-CN"/>
              </w:rPr>
              <w:t>用于安装一体机电脑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打印机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1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1050" w:leftChars="0" w:hanging="1050" w:hangingChars="500"/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000000"/>
                <w:lang w:val="en-US" w:eastAsia="zh-CN"/>
              </w:rPr>
              <w:t>、</w:t>
            </w:r>
            <w:r>
              <w:rPr>
                <w:rFonts w:hint="eastAsia"/>
                <w:color w:val="000000"/>
                <w:lang w:eastAsia="zh-CN"/>
              </w:rPr>
              <w:t>类型：彩色激光</w:t>
            </w:r>
          </w:p>
          <w:p>
            <w:pPr>
              <w:pStyle w:val="7"/>
              <w:numPr>
                <w:ilvl w:val="0"/>
                <w:numId w:val="0"/>
              </w:numPr>
              <w:ind w:left="1050" w:leftChars="0" w:hanging="1050" w:hangingChars="500"/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2、</w:t>
            </w:r>
            <w:r>
              <w:rPr>
                <w:rFonts w:hint="eastAsia"/>
                <w:color w:val="000000"/>
                <w:lang w:eastAsia="zh-CN"/>
              </w:rPr>
              <w:t>分辨率：600×600dpi</w:t>
            </w:r>
          </w:p>
          <w:p>
            <w:pPr>
              <w:pStyle w:val="7"/>
              <w:numPr>
                <w:ilvl w:val="0"/>
                <w:numId w:val="0"/>
              </w:numPr>
              <w:ind w:left="1050" w:leftChars="0" w:hanging="1050" w:hangingChars="500"/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3、</w:t>
            </w:r>
            <w:r>
              <w:rPr>
                <w:rFonts w:hint="eastAsia"/>
                <w:color w:val="000000"/>
                <w:lang w:eastAsia="zh-CN"/>
              </w:rPr>
              <w:t>幅面：A4</w:t>
            </w:r>
          </w:p>
          <w:p>
            <w:pPr>
              <w:pStyle w:val="7"/>
              <w:numPr>
                <w:ilvl w:val="0"/>
                <w:numId w:val="0"/>
              </w:numPr>
              <w:ind w:left="1050" w:leftChars="0" w:hanging="1050" w:hangingChars="500"/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4、功能</w:t>
            </w:r>
            <w:r>
              <w:rPr>
                <w:rFonts w:hint="eastAsia"/>
                <w:color w:val="000000"/>
                <w:lang w:eastAsia="zh-CN"/>
              </w:rPr>
              <w:t>：打印、复印、扫描，支持自动双面打印</w:t>
            </w:r>
          </w:p>
          <w:p>
            <w:pPr>
              <w:pStyle w:val="7"/>
              <w:numPr>
                <w:ilvl w:val="0"/>
                <w:numId w:val="0"/>
              </w:numPr>
              <w:ind w:left="1050" w:leftChars="0" w:hanging="1050" w:hangingChars="5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lang w:val="en-US" w:eastAsia="zh-CN"/>
              </w:rPr>
              <w:t>5、</w:t>
            </w:r>
            <w:r>
              <w:rPr>
                <w:rFonts w:hint="eastAsia"/>
                <w:color w:val="000000"/>
                <w:lang w:eastAsia="zh-CN"/>
              </w:rPr>
              <w:t>连接方式：有线、无线（WiFi） 、有线&amp;无线，US</w:t>
            </w:r>
            <w:r>
              <w:rPr>
                <w:rFonts w:ascii="Tahoma" w:hAnsi="Tahoma" w:eastAsia="Tahoma" w:cs="Tahoma"/>
                <w:i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B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用于共享打印各种文书</w:t>
            </w:r>
          </w:p>
        </w:tc>
      </w:tr>
    </w:tbl>
    <w:p>
      <w:pPr>
        <w:rPr>
          <w:rFonts w:ascii="宋体" w:hAnsi="宋体" w:eastAsia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EC"/>
    <w:rsid w:val="00112983"/>
    <w:rsid w:val="00155994"/>
    <w:rsid w:val="001D0EBC"/>
    <w:rsid w:val="001E4F69"/>
    <w:rsid w:val="00342E06"/>
    <w:rsid w:val="007D67BC"/>
    <w:rsid w:val="00842BF4"/>
    <w:rsid w:val="008739E1"/>
    <w:rsid w:val="008B2CC0"/>
    <w:rsid w:val="009B469E"/>
    <w:rsid w:val="009D3EEC"/>
    <w:rsid w:val="009E3352"/>
    <w:rsid w:val="00AA53B3"/>
    <w:rsid w:val="00B62997"/>
    <w:rsid w:val="00C21584"/>
    <w:rsid w:val="00C73411"/>
    <w:rsid w:val="00EB6524"/>
    <w:rsid w:val="039B4FBA"/>
    <w:rsid w:val="040D0E37"/>
    <w:rsid w:val="04934EB0"/>
    <w:rsid w:val="04B903A8"/>
    <w:rsid w:val="05406E5E"/>
    <w:rsid w:val="05FD4339"/>
    <w:rsid w:val="06E9440C"/>
    <w:rsid w:val="09BD46B5"/>
    <w:rsid w:val="09C96F58"/>
    <w:rsid w:val="0AF31749"/>
    <w:rsid w:val="0B133247"/>
    <w:rsid w:val="0B307EDA"/>
    <w:rsid w:val="0C7A45C5"/>
    <w:rsid w:val="0E76660C"/>
    <w:rsid w:val="10833720"/>
    <w:rsid w:val="11F25344"/>
    <w:rsid w:val="138C7C3E"/>
    <w:rsid w:val="14641E38"/>
    <w:rsid w:val="148509F4"/>
    <w:rsid w:val="17CA378A"/>
    <w:rsid w:val="18407768"/>
    <w:rsid w:val="198857E6"/>
    <w:rsid w:val="1A877715"/>
    <w:rsid w:val="1B7179BA"/>
    <w:rsid w:val="1CF8509A"/>
    <w:rsid w:val="1E7C288B"/>
    <w:rsid w:val="1EBC4304"/>
    <w:rsid w:val="1F37173B"/>
    <w:rsid w:val="210F5111"/>
    <w:rsid w:val="21207CD1"/>
    <w:rsid w:val="216A5A37"/>
    <w:rsid w:val="260F3CA8"/>
    <w:rsid w:val="26730999"/>
    <w:rsid w:val="268C2DCD"/>
    <w:rsid w:val="276308A1"/>
    <w:rsid w:val="27D62D0A"/>
    <w:rsid w:val="28C60738"/>
    <w:rsid w:val="29216C8E"/>
    <w:rsid w:val="2991580E"/>
    <w:rsid w:val="29C64983"/>
    <w:rsid w:val="2AB4243C"/>
    <w:rsid w:val="2AEB1D0D"/>
    <w:rsid w:val="2B8E2493"/>
    <w:rsid w:val="2D064F2F"/>
    <w:rsid w:val="2D4E35CE"/>
    <w:rsid w:val="2EDE5FEA"/>
    <w:rsid w:val="2F501012"/>
    <w:rsid w:val="304D0A58"/>
    <w:rsid w:val="31570F00"/>
    <w:rsid w:val="31BB7359"/>
    <w:rsid w:val="32D83130"/>
    <w:rsid w:val="333B17BD"/>
    <w:rsid w:val="34C53C72"/>
    <w:rsid w:val="35845084"/>
    <w:rsid w:val="360F4FCF"/>
    <w:rsid w:val="36814AC7"/>
    <w:rsid w:val="37F93FD8"/>
    <w:rsid w:val="381C231E"/>
    <w:rsid w:val="382836E1"/>
    <w:rsid w:val="39635A1E"/>
    <w:rsid w:val="399A1A82"/>
    <w:rsid w:val="3A534334"/>
    <w:rsid w:val="412F4FB4"/>
    <w:rsid w:val="414D5C06"/>
    <w:rsid w:val="41BA035B"/>
    <w:rsid w:val="41C30517"/>
    <w:rsid w:val="42672453"/>
    <w:rsid w:val="44CB7EBC"/>
    <w:rsid w:val="457644D9"/>
    <w:rsid w:val="46C13E4E"/>
    <w:rsid w:val="48874D2D"/>
    <w:rsid w:val="49124940"/>
    <w:rsid w:val="4ABD46DD"/>
    <w:rsid w:val="4C8F1C23"/>
    <w:rsid w:val="4D441563"/>
    <w:rsid w:val="4EA81A4C"/>
    <w:rsid w:val="50D553E7"/>
    <w:rsid w:val="517F4BED"/>
    <w:rsid w:val="52275414"/>
    <w:rsid w:val="55867C89"/>
    <w:rsid w:val="55934735"/>
    <w:rsid w:val="55BF6CC5"/>
    <w:rsid w:val="55EA069A"/>
    <w:rsid w:val="563F2CE1"/>
    <w:rsid w:val="5662626D"/>
    <w:rsid w:val="57E71F71"/>
    <w:rsid w:val="592847CC"/>
    <w:rsid w:val="5A643302"/>
    <w:rsid w:val="5CE01E1C"/>
    <w:rsid w:val="5D860B13"/>
    <w:rsid w:val="5DA648A6"/>
    <w:rsid w:val="5EAE3F7E"/>
    <w:rsid w:val="5F32303B"/>
    <w:rsid w:val="5F8C1C15"/>
    <w:rsid w:val="60A625F8"/>
    <w:rsid w:val="612C533F"/>
    <w:rsid w:val="61BB343F"/>
    <w:rsid w:val="61F057A0"/>
    <w:rsid w:val="63100656"/>
    <w:rsid w:val="65807F27"/>
    <w:rsid w:val="67C80128"/>
    <w:rsid w:val="67E361DD"/>
    <w:rsid w:val="68043752"/>
    <w:rsid w:val="6AB13519"/>
    <w:rsid w:val="6B44554E"/>
    <w:rsid w:val="6B6B4A60"/>
    <w:rsid w:val="6B7C2B82"/>
    <w:rsid w:val="6C1E4329"/>
    <w:rsid w:val="6DAC29E2"/>
    <w:rsid w:val="6F6E52D9"/>
    <w:rsid w:val="732625BD"/>
    <w:rsid w:val="737B29B4"/>
    <w:rsid w:val="741C6F31"/>
    <w:rsid w:val="757C66B2"/>
    <w:rsid w:val="76536CF3"/>
    <w:rsid w:val="790F74AB"/>
    <w:rsid w:val="7A5402E2"/>
    <w:rsid w:val="7AD21135"/>
    <w:rsid w:val="7B1B17F8"/>
    <w:rsid w:val="7CF5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734</Characters>
  <Lines>6</Lines>
  <Paragraphs>1</Paragraphs>
  <TotalTime>9</TotalTime>
  <ScaleCrop>false</ScaleCrop>
  <LinksUpToDate>false</LinksUpToDate>
  <CharactersWithSpaces>861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2021-04-29T07:24:00Z</dcterms:created>
  <dc:creator>lenovo</dc:creator>
  <cp:lastModifiedBy>@句点</cp:lastModifiedBy>
  <cp:lastPrinted>2021-06-18T00:14:00Z</cp:lastPrinted>
  <dcterms:modified xsi:type="dcterms:W3CDTF">2021-06-24T00:29:07Z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