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6D" w:rsidRDefault="001406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 w:rsidR="000C4E17"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F3A6D" w:rsidRDefault="0014069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北京中医药大学孙思邈医院发热门诊</w:t>
      </w:r>
    </w:p>
    <w:p w:rsidR="000F3A6D" w:rsidRDefault="00140697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新冠疫情防控电脑硬件及网络设备采购项目需求功能描述</w:t>
      </w:r>
    </w:p>
    <w:p w:rsidR="000F3A6D" w:rsidRDefault="000F3A6D">
      <w:pPr>
        <w:jc w:val="center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2616"/>
        <w:gridCol w:w="4785"/>
        <w:gridCol w:w="1117"/>
      </w:tblGrid>
      <w:tr w:rsidR="000F3A6D">
        <w:trPr>
          <w:trHeight w:val="821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功能描述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0F3A6D">
        <w:trPr>
          <w:trHeight w:val="821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台式电脑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i5-10500/8G/1T+128</w:t>
            </w:r>
            <w:r>
              <w:rPr>
                <w:rFonts w:hint="eastAsia"/>
              </w:rPr>
              <w:t>固态硬盘</w:t>
            </w:r>
            <w:r>
              <w:rPr>
                <w:rFonts w:ascii="宋体" w:eastAsia="宋体" w:hAnsi="宋体" w:cs="宋体" w:hint="eastAsia"/>
              </w:rPr>
              <w:t>/2G</w:t>
            </w:r>
            <w:r>
              <w:rPr>
                <w:rFonts w:hint="eastAsia"/>
              </w:rPr>
              <w:t>独显</w:t>
            </w:r>
            <w:r>
              <w:rPr>
                <w:rFonts w:hint="eastAsia"/>
              </w:rPr>
              <w:t>/WIN10/23</w:t>
            </w:r>
            <w:r>
              <w:rPr>
                <w:rFonts w:hint="eastAsia"/>
              </w:rPr>
              <w:t>寸显示器。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0F3A6D">
        <w:trPr>
          <w:trHeight w:val="821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激光打印机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t>最大打印幅面</w:t>
            </w:r>
            <w:r>
              <w:t>A4</w:t>
            </w:r>
            <w:r>
              <w:rPr>
                <w:rFonts w:hint="eastAsia"/>
              </w:rPr>
              <w:t>，</w:t>
            </w:r>
            <w:r>
              <w:t>最高分辨率</w:t>
            </w:r>
            <w:r>
              <w:rPr>
                <w:rFonts w:hint="eastAsia"/>
              </w:rPr>
              <w:t>不低于</w:t>
            </w:r>
            <w:r>
              <w:t>600×600dpi</w:t>
            </w:r>
            <w:r>
              <w:t>黑白打印速度</w:t>
            </w:r>
            <w:r>
              <w:rPr>
                <w:rFonts w:hint="eastAsia"/>
              </w:rPr>
              <w:t>不低于</w:t>
            </w:r>
            <w:r>
              <w:t>A4</w:t>
            </w:r>
            <w:r>
              <w:t>：</w:t>
            </w:r>
            <w:r>
              <w:t>14ppm</w:t>
            </w:r>
            <w:r>
              <w:t>，</w:t>
            </w:r>
            <w:r>
              <w:t>Letter</w:t>
            </w:r>
            <w:r>
              <w:t>：</w:t>
            </w:r>
            <w:r>
              <w:t>15ppm</w:t>
            </w:r>
            <w:r>
              <w:rPr>
                <w:rFonts w:hint="eastAsia"/>
              </w:rPr>
              <w:t>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0F3A6D">
        <w:trPr>
          <w:trHeight w:val="821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针式打印机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>打印速度超高速不低于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字符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秒，高速不低于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字符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秒；</w:t>
            </w:r>
            <w:r>
              <w:t>打印方式</w:t>
            </w:r>
            <w:r>
              <w:rPr>
                <w:rFonts w:hint="eastAsia"/>
              </w:rPr>
              <w:t>:</w:t>
            </w:r>
            <w:r>
              <w:t>点阵击打式</w:t>
            </w:r>
            <w:r>
              <w:rPr>
                <w:rFonts w:hint="eastAsia"/>
              </w:rPr>
              <w:t>，支持</w:t>
            </w:r>
            <w:r>
              <w:t>单页纸，单页拷贝纸，连续纸（单页纸和多页纸），信封，明信片</w:t>
            </w:r>
            <w:r>
              <w:rPr>
                <w:rFonts w:hint="eastAsia"/>
              </w:rPr>
              <w:t>等打印介质。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0F3A6D">
        <w:trPr>
          <w:trHeight w:val="1225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条码打印机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>打印方式为热敏或热转印，打印速度不低于</w:t>
            </w:r>
            <w:r>
              <w:rPr>
                <w:rFonts w:hint="eastAsia"/>
              </w:rPr>
              <w:t>150mm/s</w:t>
            </w:r>
            <w:r>
              <w:rPr>
                <w:rFonts w:hint="eastAsia"/>
              </w:rPr>
              <w:t>；支持卷筒纸，折叠纸，连续纸，模切纸，标签纸料，连续收据纸和腕带等打印介质。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0F3A6D">
        <w:trPr>
          <w:trHeight w:val="821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扫描枪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>支持</w:t>
            </w:r>
            <w:r>
              <w:t>双向</w:t>
            </w:r>
            <w:r>
              <w:rPr>
                <w:rFonts w:hint="eastAsia"/>
              </w:rPr>
              <w:t>扫描，</w:t>
            </w:r>
            <w:r>
              <w:t>扫描率</w:t>
            </w:r>
            <w:r>
              <w:rPr>
                <w:rFonts w:hint="eastAsia"/>
              </w:rPr>
              <w:t>不低于</w:t>
            </w:r>
            <w:r>
              <w:t>100</w:t>
            </w:r>
            <w:r>
              <w:t>次</w:t>
            </w:r>
            <w:r>
              <w:t>/S</w:t>
            </w:r>
            <w:r>
              <w:rPr>
                <w:rFonts w:hint="eastAsia"/>
              </w:rPr>
              <w:t>，</w:t>
            </w:r>
            <w:r>
              <w:t>扫描时从直接接触到距离</w:t>
            </w:r>
            <w:r>
              <w:rPr>
                <w:rFonts w:hint="eastAsia"/>
              </w:rPr>
              <w:t>不低于</w:t>
            </w:r>
            <w:r>
              <w:t>17</w:t>
            </w:r>
            <w:r>
              <w:t>英寸</w:t>
            </w:r>
            <w:r>
              <w:t>/43</w:t>
            </w:r>
            <w:r>
              <w:t>厘米</w:t>
            </w:r>
            <w:r>
              <w:rPr>
                <w:rFonts w:hint="eastAsia"/>
              </w:rPr>
              <w:t>，</w:t>
            </w:r>
            <w:r>
              <w:t>最小打印对比度</w:t>
            </w:r>
            <w:r>
              <w:t>20%</w:t>
            </w:r>
            <w:r>
              <w:t>反射差异</w:t>
            </w:r>
            <w:r>
              <w:rPr>
                <w:rFonts w:hint="eastAsia"/>
              </w:rPr>
              <w:t>，</w:t>
            </w:r>
            <w:r>
              <w:t>支持</w:t>
            </w:r>
            <w:r>
              <w:t>USB</w:t>
            </w:r>
            <w:r>
              <w:t>、键盘插口等接口</w:t>
            </w:r>
            <w:r>
              <w:rPr>
                <w:rFonts w:hint="eastAsia"/>
              </w:rPr>
              <w:t>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0F3A6D">
        <w:trPr>
          <w:trHeight w:val="1225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网络交换机（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口）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 xml:space="preserve">24 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10/100/1000Mbps </w:t>
            </w:r>
            <w:r>
              <w:rPr>
                <w:rFonts w:hint="eastAsia"/>
              </w:rPr>
              <w:t>自适应以太网端口</w:t>
            </w:r>
            <w:r>
              <w:rPr>
                <w:rFonts w:hint="eastAsia"/>
              </w:rPr>
              <w:t xml:space="preserve"> /2 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1000Base-X SFP 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连接器类型：</w:t>
            </w:r>
            <w:r>
              <w:rPr>
                <w:rFonts w:hint="eastAsia"/>
              </w:rPr>
              <w:t xml:space="preserve">RJ-45 </w:t>
            </w:r>
            <w:r>
              <w:rPr>
                <w:rFonts w:hint="eastAsia"/>
              </w:rPr>
              <w:t>支持半双工、全双工、自协商工作模式；支持</w:t>
            </w:r>
            <w:r>
              <w:rPr>
                <w:rFonts w:hint="eastAsia"/>
              </w:rPr>
              <w:t xml:space="preserve"> MDI/MDI-X </w:t>
            </w:r>
            <w:r>
              <w:rPr>
                <w:rFonts w:hint="eastAsia"/>
              </w:rPr>
              <w:t>自适应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连接器类型：</w:t>
            </w:r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；支持</w:t>
            </w:r>
            <w:r>
              <w:rPr>
                <w:rFonts w:hint="eastAsia"/>
              </w:rPr>
              <w:t xml:space="preserve"> 1000Mbit/s </w:t>
            </w:r>
            <w:r>
              <w:rPr>
                <w:rFonts w:hint="eastAsia"/>
              </w:rPr>
              <w:t>传输速率。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0F3A6D">
        <w:trPr>
          <w:trHeight w:val="1225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网络交换机（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口）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t>8</w:t>
            </w:r>
            <w:r>
              <w:t>个</w:t>
            </w:r>
            <w:r>
              <w:t>10/100M</w:t>
            </w:r>
            <w:r>
              <w:t>自适应</w:t>
            </w:r>
            <w:r>
              <w:t>RJ45</w:t>
            </w:r>
            <w:r>
              <w:t>端口</w:t>
            </w:r>
            <w:r>
              <w:rPr>
                <w:rFonts w:hint="eastAsia"/>
              </w:rPr>
              <w:t>/</w:t>
            </w:r>
            <w:r>
              <w:t>10Base-T</w:t>
            </w:r>
            <w:r>
              <w:t>：</w:t>
            </w:r>
            <w:r>
              <w:t>3</w:t>
            </w:r>
            <w:r>
              <w:t>类或</w:t>
            </w:r>
            <w:r>
              <w:t>3</w:t>
            </w:r>
            <w:r>
              <w:t>类以上</w:t>
            </w:r>
            <w:r>
              <w:t>UTP</w:t>
            </w:r>
            <w:r>
              <w:rPr>
                <w:rFonts w:hint="eastAsia"/>
              </w:rPr>
              <w:t>/</w:t>
            </w:r>
            <w:r>
              <w:t>IEEE 802.3</w:t>
            </w:r>
            <w:r>
              <w:t>，</w:t>
            </w:r>
            <w:r>
              <w:t>IEEE 802.3u</w:t>
            </w:r>
            <w:r>
              <w:t>，</w:t>
            </w:r>
            <w:r>
              <w:t>IEEE 802.3x</w:t>
            </w:r>
            <w:r>
              <w:rPr>
                <w:rFonts w:hint="eastAsia"/>
              </w:rPr>
              <w:t>/</w:t>
            </w:r>
            <w:r>
              <w:t>全双工</w:t>
            </w:r>
            <w:r>
              <w:t>/</w:t>
            </w:r>
            <w:r>
              <w:t>半双工自适应</w:t>
            </w:r>
            <w:r>
              <w:rPr>
                <w:rFonts w:hint="eastAsia"/>
              </w:rPr>
              <w:t>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0F3A6D">
        <w:trPr>
          <w:trHeight w:val="1225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网络交换机（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口）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10/100M</w:t>
            </w:r>
            <w:r>
              <w:rPr>
                <w:rFonts w:hint="eastAsia"/>
              </w:rPr>
              <w:t>自适应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>/10Base-T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类或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类以上</w:t>
            </w:r>
            <w:r>
              <w:rPr>
                <w:rFonts w:hint="eastAsia"/>
              </w:rPr>
              <w:t>UTP/IEEE 802.3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IEEE </w:t>
            </w:r>
            <w:r>
              <w:rPr>
                <w:rFonts w:hint="eastAsia"/>
              </w:rPr>
              <w:t>802.3u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IEEE 802.3x/</w:t>
            </w:r>
            <w:r>
              <w:rPr>
                <w:rFonts w:hint="eastAsia"/>
              </w:rPr>
              <w:t>全双工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半双工自适应。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F3A6D">
        <w:trPr>
          <w:trHeight w:val="1225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可视对讲设备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>可视终端不少于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英寸及以上数字高清显示屏，内置高清摄像头、分辨率不低于</w:t>
            </w:r>
            <w:r>
              <w:rPr>
                <w:rFonts w:hint="eastAsia"/>
              </w:rPr>
              <w:t>720P</w:t>
            </w:r>
            <w:r>
              <w:rPr>
                <w:rFonts w:hint="eastAsia"/>
              </w:rPr>
              <w:t>，可实现终端与终端之间的可视对讲。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0F3A6D">
        <w:trPr>
          <w:trHeight w:val="1225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对讲机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ind w:firstLineChars="200" w:firstLine="420"/>
            </w:pPr>
            <w:r>
              <w:rPr>
                <w:rFonts w:hint="eastAsia"/>
              </w:rPr>
              <w:t>持续待机不小于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天，</w:t>
            </w:r>
            <w:r>
              <w:rPr>
                <w:rFonts w:hint="eastAsia"/>
              </w:rPr>
              <w:t xml:space="preserve"> BCL</w:t>
            </w:r>
            <w:r>
              <w:rPr>
                <w:rFonts w:hint="eastAsia"/>
              </w:rPr>
              <w:t>抗干扰，支持通话加密，电池电量不低于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毫安，平均通话距离不低于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公里，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信道，频率</w:t>
            </w:r>
            <w:r>
              <w:rPr>
                <w:rFonts w:hint="eastAsia"/>
              </w:rPr>
              <w:t>430-440MHz</w:t>
            </w:r>
            <w:r>
              <w:rPr>
                <w:rFonts w:hint="eastAsia"/>
              </w:rPr>
              <w:t>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0F3A6D">
        <w:trPr>
          <w:trHeight w:val="834"/>
        </w:trPr>
        <w:tc>
          <w:tcPr>
            <w:tcW w:w="2616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网络布线</w:t>
            </w:r>
          </w:p>
        </w:tc>
        <w:tc>
          <w:tcPr>
            <w:tcW w:w="4785" w:type="dxa"/>
            <w:vAlign w:val="center"/>
          </w:tcPr>
          <w:p w:rsidR="000F3A6D" w:rsidRDefault="0014069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根据发热门诊布局，满足相关设备对接需要。</w:t>
            </w:r>
          </w:p>
        </w:tc>
        <w:tc>
          <w:tcPr>
            <w:tcW w:w="1117" w:type="dxa"/>
            <w:vAlign w:val="center"/>
          </w:tcPr>
          <w:p w:rsidR="000F3A6D" w:rsidRDefault="001406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0F3A6D" w:rsidRDefault="000F3A6D">
      <w:pPr>
        <w:jc w:val="center"/>
        <w:rPr>
          <w:sz w:val="32"/>
          <w:szCs w:val="32"/>
        </w:rPr>
      </w:pPr>
    </w:p>
    <w:p w:rsidR="000F3A6D" w:rsidRDefault="000F3A6D"/>
    <w:sectPr w:rsidR="000F3A6D" w:rsidSect="000F3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97" w:rsidRDefault="00140697" w:rsidP="000C4E17">
      <w:r>
        <w:separator/>
      </w:r>
    </w:p>
  </w:endnote>
  <w:endnote w:type="continuationSeparator" w:id="0">
    <w:p w:rsidR="00140697" w:rsidRDefault="00140697" w:rsidP="000C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97" w:rsidRDefault="00140697" w:rsidP="000C4E17">
      <w:r>
        <w:separator/>
      </w:r>
    </w:p>
  </w:footnote>
  <w:footnote w:type="continuationSeparator" w:id="0">
    <w:p w:rsidR="00140697" w:rsidRDefault="00140697" w:rsidP="000C4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695CE2"/>
    <w:rsid w:val="000C4E17"/>
    <w:rsid w:val="000F3A6D"/>
    <w:rsid w:val="00140697"/>
    <w:rsid w:val="09C731BE"/>
    <w:rsid w:val="18E31F98"/>
    <w:rsid w:val="1C884927"/>
    <w:rsid w:val="20695CE2"/>
    <w:rsid w:val="2F9F69A6"/>
    <w:rsid w:val="350409D4"/>
    <w:rsid w:val="4779568E"/>
    <w:rsid w:val="4C291CFB"/>
    <w:rsid w:val="70E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A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3A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4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4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4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493</Characters>
  <Application>Microsoft Office Word</Application>
  <DocSecurity>0</DocSecurity>
  <Lines>29</Lines>
  <Paragraphs>28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2020-11-23T06:25:00Z</cp:lastPrinted>
  <dcterms:created xsi:type="dcterms:W3CDTF">2020-09-16T00:18:00Z</dcterms:created>
  <dcterms:modified xsi:type="dcterms:W3CDTF">2020-11-23T08:00:00Z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